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6AD2D5D4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AA2BDF">
        <w:rPr>
          <w:rFonts w:ascii="Times New Roman" w:hAnsi="Times New Roman" w:cs="Times New Roman"/>
          <w:sz w:val="27"/>
          <w:szCs w:val="27"/>
        </w:rPr>
        <w:t xml:space="preserve">23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</w:t>
      </w:r>
      <w:r w:rsidR="00AA2BDF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2E7D8002" w:rsidR="006038B6" w:rsidRDefault="006038B6" w:rsidP="006038B6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3E21E7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247659">
        <w:rPr>
          <w:rFonts w:ascii="Times New Roman" w:hAnsi="Times New Roman" w:cs="Times New Roman"/>
          <w:b/>
          <w:color w:val="002060"/>
          <w:sz w:val="28"/>
          <w:szCs w:val="27"/>
        </w:rPr>
        <w:t>КПК по финансовой грамотности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E06B92F" w14:textId="77777777" w:rsidR="00AA2BDF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ФГБОУ ВО «Российская академия народного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F">
        <w:rPr>
          <w:rFonts w:ascii="Times New Roman" w:eastAsia="Times New Roman" w:hAnsi="Times New Roman" w:cs="Times New Roman"/>
          <w:sz w:val="28"/>
          <w:szCs w:val="28"/>
        </w:rPr>
        <w:t>хозяйства и государственной службы при Президенте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DF">
        <w:rPr>
          <w:rFonts w:ascii="Times New Roman" w:eastAsia="Times New Roman" w:hAnsi="Times New Roman" w:cs="Times New Roman"/>
          <w:sz w:val="28"/>
          <w:szCs w:val="28"/>
        </w:rPr>
        <w:t>(далее – Президентская академия, РАНХиГС) от 21.01.2026 № 00673-001-20-26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602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05/0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3E21E7">
        <w:rPr>
          <w:rStyle w:val="fontstyle01"/>
        </w:rPr>
        <w:t xml:space="preserve">сообщает, что </w:t>
      </w:r>
      <w:r w:rsidRPr="00AA2BDF">
        <w:rPr>
          <w:rFonts w:ascii="TimesNewRomanPSMT" w:hAnsi="TimesNewRomanPSMT"/>
          <w:color w:val="000000"/>
          <w:sz w:val="28"/>
          <w:szCs w:val="28"/>
        </w:rPr>
        <w:t>в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рамках реализации Стратегии повышения финансовой грамотности и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формирования финансовой культуры до 2030 года, утвержденной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распоряжением Правительства Российской Федерации от 24.10.2023 № 2958-р,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в 2026 году проводит подготовку (обучение) педагогических работников и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административно-управленческого персонала общеобразовательных организаций по дополнительным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A2BDF">
        <w:rPr>
          <w:rFonts w:ascii="TimesNewRomanPSMT" w:hAnsi="TimesNewRomanPSMT"/>
          <w:color w:val="000000"/>
          <w:sz w:val="28"/>
          <w:szCs w:val="28"/>
        </w:rPr>
        <w:t>профессиональным программам повышения квалификации в области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A2BDF">
        <w:rPr>
          <w:rFonts w:ascii="TimesNewRomanPSMT" w:hAnsi="TimesNewRomanPSMT"/>
          <w:color w:val="000000"/>
          <w:sz w:val="28"/>
          <w:szCs w:val="28"/>
        </w:rPr>
        <w:t>финансовой грамотности.</w:t>
      </w:r>
    </w:p>
    <w:p w14:paraId="1BC45127" w14:textId="77777777" w:rsidR="00AA2BDF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NewRomanPSMT" w:hAnsi="TimesNewRomanPSMT"/>
          <w:color w:val="000000"/>
          <w:sz w:val="28"/>
          <w:szCs w:val="28"/>
        </w:rPr>
        <w:t>Ранее в соответствии с письмом Минобрнауки РД от 02.12.2025 № 06-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19330/05/02-18/25 вами была предоставлена информация о количестве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педагогов для прохождения педагогами данного обучения.</w:t>
      </w:r>
    </w:p>
    <w:p w14:paraId="0760FB69" w14:textId="77777777" w:rsidR="00AA2BDF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NewRomanPSMT" w:hAnsi="TimesNewRomanPSMT"/>
          <w:color w:val="000000"/>
          <w:sz w:val="28"/>
          <w:szCs w:val="28"/>
        </w:rPr>
        <w:t>Финансирование обучения осуществляется из средств федерального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бюджета, выделяемых Президентской академии в рамках ведомственного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проекта «Новая финансовая культура (МоиФинансы: просто о сложном)»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государственной программы «Управление государственными финансами и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регулирование финансовых рынков», утвержденной постановлением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Правительства Российской Федерации от 15.04.2014 № 320.</w:t>
      </w:r>
    </w:p>
    <w:p w14:paraId="2A69F984" w14:textId="77777777" w:rsidR="00AA2BDF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NewRomanPSMT" w:hAnsi="TimesNewRomanPSMT"/>
          <w:color w:val="000000"/>
          <w:sz w:val="28"/>
          <w:szCs w:val="28"/>
        </w:rPr>
        <w:t>Обучение педагогов будет проводиться на базе Северо-Кавказского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института-филиала РАНХиГС.</w:t>
      </w:r>
    </w:p>
    <w:p w14:paraId="0FD0B64C" w14:textId="77777777" w:rsidR="006036B5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NewRomanPSMT" w:hAnsi="TimesNewRomanPSMT"/>
          <w:color w:val="000000"/>
          <w:sz w:val="28"/>
          <w:szCs w:val="28"/>
        </w:rPr>
        <w:t>В соответствии с вышеизложенным просим вас представить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пофамильный список педагогов в рамках квоты, заявленной вами ранее.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>Запрашиваемую информацию просим направить по прилагаемой форме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  <w:t xml:space="preserve">на адрес электронной почты </w:t>
      </w:r>
      <w:r w:rsidR="006036B5">
        <w:rPr>
          <w:rFonts w:ascii="TimesNewRomanPSMT" w:hAnsi="TimesNewRomanPSMT"/>
          <w:color w:val="000000"/>
          <w:sz w:val="28"/>
          <w:szCs w:val="28"/>
          <w:lang w:val="en-US"/>
        </w:rPr>
        <w:t>uma</w:t>
      </w:r>
      <w:r w:rsidR="006036B5" w:rsidRPr="006036B5">
        <w:rPr>
          <w:rFonts w:ascii="TimesNewRomanPSMT" w:hAnsi="TimesNewRomanPSMT"/>
          <w:color w:val="000000"/>
          <w:sz w:val="28"/>
          <w:szCs w:val="28"/>
        </w:rPr>
        <w:t>196565@</w:t>
      </w:r>
      <w:r w:rsidR="006036B5">
        <w:rPr>
          <w:rFonts w:ascii="TimesNewRomanPSMT" w:hAnsi="TimesNewRomanPSMT"/>
          <w:color w:val="000000"/>
          <w:sz w:val="28"/>
          <w:szCs w:val="28"/>
          <w:lang w:val="en-US"/>
        </w:rPr>
        <w:t>mail</w:t>
      </w:r>
      <w:r w:rsidR="006036B5" w:rsidRPr="006036B5">
        <w:rPr>
          <w:rFonts w:ascii="TimesNewRomanPSMT" w:hAnsi="TimesNewRomanPSMT"/>
          <w:color w:val="000000"/>
          <w:sz w:val="28"/>
          <w:szCs w:val="28"/>
        </w:rPr>
        <w:t>.</w:t>
      </w:r>
      <w:r w:rsidR="006036B5">
        <w:rPr>
          <w:rFonts w:ascii="TimesNewRomanPSMT" w:hAnsi="TimesNewRomanPSMT"/>
          <w:color w:val="000000"/>
          <w:sz w:val="28"/>
          <w:szCs w:val="28"/>
          <w:lang w:val="en-US"/>
        </w:rPr>
        <w:t>ru</w:t>
      </w:r>
      <w:r w:rsidRPr="00AA2BD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036B5" w:rsidRPr="006036B5">
        <w:rPr>
          <w:rFonts w:ascii="TimesNewRomanPSMT" w:hAnsi="TimesNewRomanPSMT"/>
          <w:color w:val="000000"/>
          <w:sz w:val="28"/>
          <w:szCs w:val="28"/>
        </w:rPr>
        <w:t xml:space="preserve">до 13 часов </w:t>
      </w:r>
      <w:r w:rsidRPr="00AA2BDF">
        <w:rPr>
          <w:rFonts w:ascii="TimesNewRomanPSMT" w:hAnsi="TimesNewRomanPSMT"/>
          <w:color w:val="000000"/>
          <w:sz w:val="28"/>
          <w:szCs w:val="28"/>
        </w:rPr>
        <w:br/>
      </w:r>
      <w:r w:rsidR="006036B5">
        <w:rPr>
          <w:rFonts w:ascii="TimesNewRomanPSMT" w:hAnsi="TimesNewRomanPSMT"/>
          <w:color w:val="000000"/>
          <w:sz w:val="28"/>
          <w:szCs w:val="28"/>
        </w:rPr>
        <w:t>25</w:t>
      </w:r>
      <w:r w:rsidRPr="00AA2BDF">
        <w:rPr>
          <w:rFonts w:ascii="TimesNewRomanPSMT" w:hAnsi="TimesNewRomanPSMT"/>
          <w:color w:val="000000"/>
          <w:sz w:val="28"/>
          <w:szCs w:val="28"/>
        </w:rPr>
        <w:t>.02.2026.</w:t>
      </w:r>
    </w:p>
    <w:p w14:paraId="71C91FA2" w14:textId="166A872E" w:rsidR="006038B6" w:rsidRPr="00AA2BDF" w:rsidRDefault="00AA2BDF" w:rsidP="00AA2BDF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BDF">
        <w:rPr>
          <w:rFonts w:ascii="TimesNewRomanPSMT" w:hAnsi="TimesNewRomanPSMT"/>
          <w:color w:val="000000"/>
          <w:sz w:val="28"/>
          <w:szCs w:val="28"/>
        </w:rPr>
        <w:br/>
        <w:t>Приложение: в электронной форме</w:t>
      </w: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15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6176"/>
        <w:gridCol w:w="1664"/>
        <w:gridCol w:w="2153"/>
      </w:tblGrid>
      <w:tr w:rsidR="00247659" w:rsidRPr="00247659" w14:paraId="55C8632D" w14:textId="77777777" w:rsidTr="00990F4F">
        <w:trPr>
          <w:tblHeader/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A3922" w14:textId="77777777" w:rsidR="00247659" w:rsidRPr="00247659" w:rsidRDefault="00247659" w:rsidP="00990F4F">
            <w:pPr>
              <w:pStyle w:val="aff"/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 w:rsidRPr="00247659">
              <w:rPr>
                <w:rStyle w:val="afe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6B3" w14:textId="77777777" w:rsidR="00247659" w:rsidRPr="00247659" w:rsidRDefault="00247659" w:rsidP="00990F4F">
            <w:pPr>
              <w:pStyle w:val="a3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247659">
              <w:rPr>
                <w:rFonts w:ascii="Times New Roman" w:hAnsi="Times New Roman" w:cs="Times New Roman"/>
                <w:b/>
              </w:rPr>
              <w:t xml:space="preserve">Названия дополнительных программ повышения квалификации </w:t>
            </w:r>
          </w:p>
          <w:p w14:paraId="6A33D9B3" w14:textId="77777777" w:rsidR="00247659" w:rsidRPr="00247659" w:rsidRDefault="00247659" w:rsidP="00990F4F">
            <w:pPr>
              <w:pStyle w:val="a3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247659">
              <w:rPr>
                <w:rFonts w:ascii="Times New Roman" w:hAnsi="Times New Roman" w:cs="Times New Roman"/>
                <w:b/>
              </w:rPr>
              <w:t>(ДПП ПК)</w:t>
            </w:r>
          </w:p>
          <w:p w14:paraId="62339EC9" w14:textId="77777777" w:rsidR="00247659" w:rsidRPr="00247659" w:rsidRDefault="00247659" w:rsidP="00990F4F">
            <w:pPr>
              <w:keepNext/>
              <w:jc w:val="both"/>
              <w:rPr>
                <w:rStyle w:val="afe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8166" w14:textId="77777777" w:rsidR="00247659" w:rsidRPr="00247659" w:rsidRDefault="00247659" w:rsidP="00990F4F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659">
              <w:rPr>
                <w:rStyle w:val="afe"/>
                <w:rFonts w:eastAsia="Courier New"/>
                <w:b/>
                <w:sz w:val="20"/>
                <w:szCs w:val="20"/>
              </w:rPr>
              <w:t>Количество слушателей, которых необходимо обучить в федеральных методических центрах повышения финансовой грамотности населения по соответствующим программам повышения квалификации, содержащим элементы финансовой грамотности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3F9" w14:textId="77777777" w:rsidR="00247659" w:rsidRPr="00247659" w:rsidRDefault="00247659" w:rsidP="00990F4F">
            <w:pPr>
              <w:keepNext/>
              <w:spacing w:after="0" w:line="276" w:lineRule="auto"/>
              <w:jc w:val="center"/>
              <w:rPr>
                <w:rStyle w:val="afe"/>
                <w:rFonts w:eastAsia="Courier New"/>
                <w:b/>
                <w:sz w:val="20"/>
                <w:szCs w:val="20"/>
              </w:rPr>
            </w:pPr>
            <w:r w:rsidRPr="00247659">
              <w:rPr>
                <w:rStyle w:val="afe"/>
                <w:rFonts w:eastAsia="Courier New"/>
                <w:b/>
                <w:sz w:val="20"/>
                <w:szCs w:val="20"/>
              </w:rPr>
              <w:t xml:space="preserve">Наименования государственных образовательных организаций субъекта Российской Федерации </w:t>
            </w:r>
          </w:p>
          <w:p w14:paraId="69AF2347" w14:textId="77777777" w:rsidR="00247659" w:rsidRPr="00247659" w:rsidRDefault="00247659" w:rsidP="00990F4F">
            <w:pPr>
              <w:keepNext/>
              <w:spacing w:after="0" w:line="276" w:lineRule="auto"/>
              <w:jc w:val="center"/>
              <w:rPr>
                <w:rStyle w:val="afe"/>
                <w:rFonts w:eastAsia="Courier New"/>
                <w:b/>
                <w:sz w:val="20"/>
                <w:szCs w:val="20"/>
              </w:rPr>
            </w:pPr>
            <w:r w:rsidRPr="00247659">
              <w:rPr>
                <w:rStyle w:val="afe"/>
                <w:rFonts w:eastAsia="Courier New"/>
                <w:b/>
                <w:sz w:val="20"/>
                <w:szCs w:val="20"/>
              </w:rPr>
              <w:t>(включая региональные институты развития образования) /</w:t>
            </w:r>
          </w:p>
          <w:p w14:paraId="7EE94350" w14:textId="77777777" w:rsidR="00247659" w:rsidRPr="00247659" w:rsidRDefault="00247659" w:rsidP="00990F4F">
            <w:pPr>
              <w:keepNext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659">
              <w:rPr>
                <w:rStyle w:val="afe"/>
                <w:rFonts w:eastAsia="Courier New"/>
                <w:b/>
                <w:sz w:val="20"/>
                <w:szCs w:val="20"/>
              </w:rPr>
              <w:t>общеобразовательных организаций / профессиональных образовательных организаций, сотрудники которых нуждаются в обучении в ФМЦ</w:t>
            </w:r>
          </w:p>
        </w:tc>
      </w:tr>
      <w:tr w:rsidR="00247659" w:rsidRPr="00247659" w14:paraId="02F47EC6" w14:textId="77777777" w:rsidTr="00990F4F">
        <w:trPr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18CCB" w14:textId="77777777" w:rsidR="00247659" w:rsidRPr="00247659" w:rsidRDefault="00247659" w:rsidP="00990F4F">
            <w:pPr>
              <w:pStyle w:val="aff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47659">
              <w:rPr>
                <w:sz w:val="20"/>
                <w:szCs w:val="20"/>
              </w:rPr>
              <w:t>1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A40" w14:textId="77777777" w:rsidR="00247659" w:rsidRPr="00247659" w:rsidRDefault="00247659" w:rsidP="00990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 xml:space="preserve">ДПП ПК </w:t>
            </w:r>
            <w:r w:rsidRPr="0024765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для педагогических работников дошкольных образовательных организаций </w:t>
            </w:r>
            <w:r w:rsidRPr="00247659">
              <w:rPr>
                <w:rFonts w:ascii="Times New Roman" w:hAnsi="Times New Roman" w:cs="Times New Roman"/>
                <w:bCs/>
                <w:sz w:val="20"/>
                <w:szCs w:val="20"/>
              </w:rPr>
              <w:t>по формированию основ финансовой грамотности у детей старшего дошкольного возраста, в очно-заочной форме (36 часов</w:t>
            </w:r>
            <w:r w:rsidRPr="0024765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72D10" w14:textId="77777777" w:rsidR="00247659" w:rsidRPr="00247659" w:rsidRDefault="00247659" w:rsidP="0099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10C" w14:textId="1C09C08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Детский сад №1с.Сергокала»</w:t>
            </w:r>
          </w:p>
          <w:p w14:paraId="44ABB015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№2.с.Сергокала»</w:t>
            </w:r>
          </w:p>
          <w:p w14:paraId="098EDFE3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№3с.Сергокала»</w:t>
            </w:r>
          </w:p>
          <w:p w14:paraId="492FBB2A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№4с.Сергокала»</w:t>
            </w:r>
          </w:p>
          <w:p w14:paraId="472C20D6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МКДОУ «Олимпийский»</w:t>
            </w:r>
          </w:p>
        </w:tc>
      </w:tr>
      <w:tr w:rsidR="00247659" w:rsidRPr="00247659" w14:paraId="0C9D376F" w14:textId="77777777" w:rsidTr="00990F4F">
        <w:trPr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01AEA" w14:textId="77777777" w:rsidR="00247659" w:rsidRPr="00247659" w:rsidRDefault="00247659" w:rsidP="00990F4F">
            <w:pPr>
              <w:pStyle w:val="aff"/>
              <w:ind w:firstLine="0"/>
              <w:jc w:val="center"/>
              <w:rPr>
                <w:rStyle w:val="afe"/>
                <w:sz w:val="20"/>
                <w:szCs w:val="20"/>
              </w:rPr>
            </w:pPr>
            <w:r w:rsidRPr="00247659">
              <w:rPr>
                <w:rStyle w:val="afe"/>
                <w:sz w:val="20"/>
                <w:szCs w:val="20"/>
              </w:rPr>
              <w:t>2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A90" w14:textId="77777777" w:rsidR="00247659" w:rsidRPr="00247659" w:rsidRDefault="00247659" w:rsidP="00990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 xml:space="preserve">ДПП ПК </w:t>
            </w:r>
            <w:r w:rsidRPr="00247659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для </w:t>
            </w:r>
            <w:r w:rsidRPr="0024765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педагогических работников начального общего образования</w:t>
            </w:r>
            <w:r w:rsidRPr="00247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преподаванию финансовой грамотности в рамках части образовательной программы, формируемой участникам образовательных отношений</w:t>
            </w:r>
            <w:r w:rsidRPr="0024765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247659">
              <w:rPr>
                <w:rFonts w:ascii="Times New Roman" w:hAnsi="Times New Roman" w:cs="Times New Roman"/>
                <w:bCs/>
                <w:sz w:val="20"/>
                <w:szCs w:val="20"/>
              </w:rPr>
              <w:t>в очно-заочной форме (72 часа)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E1EA" w14:textId="77777777" w:rsidR="00247659" w:rsidRPr="00247659" w:rsidRDefault="00247659" w:rsidP="0099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26A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«Сергокалинская СОШ№1»</w:t>
            </w:r>
          </w:p>
          <w:p w14:paraId="34F14F45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«Сергокалинская СОШ №2.»</w:t>
            </w:r>
          </w:p>
          <w:p w14:paraId="287ADDD7" w14:textId="53F1E686" w:rsidR="00247659" w:rsidRPr="00247659" w:rsidRDefault="00247659" w:rsidP="0024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«Мюр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гинская СОШ»</w:t>
            </w:r>
          </w:p>
        </w:tc>
      </w:tr>
      <w:tr w:rsidR="00247659" w:rsidRPr="00247659" w14:paraId="5FE6933C" w14:textId="77777777" w:rsidTr="00990F4F">
        <w:trPr>
          <w:jc w:val="center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44E4" w14:textId="77777777" w:rsidR="00247659" w:rsidRPr="00247659" w:rsidRDefault="00247659" w:rsidP="00990F4F">
            <w:pPr>
              <w:pStyle w:val="aff"/>
              <w:ind w:firstLine="0"/>
              <w:jc w:val="center"/>
              <w:rPr>
                <w:rStyle w:val="afe"/>
                <w:sz w:val="20"/>
                <w:szCs w:val="20"/>
              </w:rPr>
            </w:pPr>
            <w:r w:rsidRPr="00247659">
              <w:rPr>
                <w:rStyle w:val="afe"/>
                <w:sz w:val="20"/>
                <w:szCs w:val="20"/>
              </w:rPr>
              <w:t>3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EB5" w14:textId="77777777" w:rsidR="00247659" w:rsidRPr="00247659" w:rsidRDefault="00247659" w:rsidP="00990F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 xml:space="preserve">ДПП ПК </w:t>
            </w:r>
            <w:r w:rsidRPr="0024765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для педагогических работников основного общего образования, среднего общего образования</w:t>
            </w:r>
            <w:r w:rsidRPr="002476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преподаванию финансовой грамотности в рамках части образовательной программы, формируемой участниками образовательных отношений в очно-заочной форме (72 часа)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69237" w14:textId="77777777" w:rsidR="00247659" w:rsidRPr="00247659" w:rsidRDefault="00247659" w:rsidP="0099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75C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«Сергокалинская СОШ№1»</w:t>
            </w:r>
          </w:p>
          <w:p w14:paraId="4EF6FD64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«Сергокалинская СОШ №2.»</w:t>
            </w:r>
          </w:p>
          <w:p w14:paraId="7463C0AA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«Мюрегинская СОШ»</w:t>
            </w:r>
          </w:p>
          <w:p w14:paraId="31E323B5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«Аймаумахинская СОШ</w:t>
            </w:r>
          </w:p>
          <w:p w14:paraId="71DDAA99" w14:textId="77777777" w:rsidR="00247659" w:rsidRPr="00247659" w:rsidRDefault="00247659" w:rsidP="0099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659">
              <w:rPr>
                <w:rFonts w:ascii="Times New Roman" w:hAnsi="Times New Roman" w:cs="Times New Roman"/>
                <w:sz w:val="20"/>
                <w:szCs w:val="20"/>
              </w:rPr>
              <w:t>МКОУ «Мургукская СОШ»</w:t>
            </w:r>
          </w:p>
        </w:tc>
      </w:tr>
    </w:tbl>
    <w:p w14:paraId="441E5A3A" w14:textId="5B783484" w:rsidR="006038B6" w:rsidRPr="00247659" w:rsidRDefault="006038B6" w:rsidP="0024765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038B6" w:rsidRPr="00247659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09C8D" w14:textId="77777777" w:rsidR="003E5FBA" w:rsidRDefault="003E5FBA" w:rsidP="005E0E98">
      <w:pPr>
        <w:spacing w:after="0" w:line="240" w:lineRule="auto"/>
      </w:pPr>
      <w:r>
        <w:separator/>
      </w:r>
    </w:p>
  </w:endnote>
  <w:endnote w:type="continuationSeparator" w:id="0">
    <w:p w14:paraId="2A325061" w14:textId="77777777" w:rsidR="003E5FBA" w:rsidRDefault="003E5FBA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EE4D" w14:textId="77777777" w:rsidR="003E5FBA" w:rsidRDefault="003E5FBA" w:rsidP="005E0E98">
      <w:pPr>
        <w:spacing w:after="0" w:line="240" w:lineRule="auto"/>
      </w:pPr>
      <w:r>
        <w:separator/>
      </w:r>
    </w:p>
  </w:footnote>
  <w:footnote w:type="continuationSeparator" w:id="0">
    <w:p w14:paraId="38E0E805" w14:textId="77777777" w:rsidR="003E5FBA" w:rsidRDefault="003E5FBA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549E9-A01C-4BC3-8C3C-1CD80DE2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2026-02-25T08:51:00Z</dcterms:created>
  <dcterms:modified xsi:type="dcterms:W3CDTF">2026-02-25T08:51:00Z</dcterms:modified>
</cp:coreProperties>
</file>